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A5715" w14:textId="77777777" w:rsidR="00257E8F" w:rsidRPr="00257E8F" w:rsidRDefault="00257E8F" w:rsidP="00257E8F">
      <w:pPr>
        <w:spacing w:before="240" w:after="120" w:line="264" w:lineRule="auto"/>
        <w:rPr>
          <w:b/>
        </w:rPr>
      </w:pPr>
      <w:r w:rsidRPr="00257E8F">
        <w:rPr>
          <w:b/>
        </w:rPr>
        <w:t>Please note that some questions may have multiple correct answers. Please choose all correct answers.</w:t>
      </w:r>
    </w:p>
    <w:p w14:paraId="427A42CC" w14:textId="07B96C02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When </w:t>
      </w:r>
      <w:r w:rsidR="00012B77">
        <w:t>packaging a specimen for transport</w:t>
      </w:r>
      <w:r>
        <w:t xml:space="preserve">, completely tape both the Styrofoam lid and the outer box closed </w:t>
      </w:r>
      <w:r w:rsidR="00012B77">
        <w:t xml:space="preserve">with an </w:t>
      </w:r>
      <w:proofErr w:type="gramStart"/>
      <w:r>
        <w:t>air-tight</w:t>
      </w:r>
      <w:proofErr w:type="gramEnd"/>
      <w:r w:rsidR="00012B77">
        <w:t xml:space="preserve"> seal</w:t>
      </w:r>
      <w:r>
        <w:t>.</w:t>
      </w:r>
    </w:p>
    <w:p w14:paraId="676176F4" w14:textId="68858E90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True </w:t>
      </w:r>
    </w:p>
    <w:p w14:paraId="211D6F98" w14:textId="2E295E5B" w:rsidR="009D5CB4" w:rsidRPr="00883E91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883E91">
        <w:rPr>
          <w:highlight w:val="yellow"/>
        </w:rPr>
        <w:t>False</w:t>
      </w:r>
    </w:p>
    <w:p w14:paraId="17C141A8" w14:textId="37F1FD51" w:rsidR="005A0988" w:rsidRDefault="005A0988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>Which temperature altering substances are acceptable for shipping infectious substances?</w:t>
      </w:r>
    </w:p>
    <w:p w14:paraId="26AA52F5" w14:textId="55AAFF67" w:rsid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Ice from a freeze</w:t>
      </w:r>
      <w:r w:rsidR="00257E8F">
        <w:t>r</w:t>
      </w:r>
      <w:r>
        <w:t xml:space="preserve"> (wet ice)</w:t>
      </w:r>
    </w:p>
    <w:p w14:paraId="11B8EFFA" w14:textId="423E2FA1" w:rsid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Room temp Cool packs (shake and squeeze before use to activate)</w:t>
      </w:r>
    </w:p>
    <w:p w14:paraId="733C9534" w14:textId="0F0B2142" w:rsidR="005A0988" w:rsidRP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highlight w:val="yellow"/>
        </w:rPr>
      </w:pPr>
      <w:r w:rsidRPr="005A0988">
        <w:rPr>
          <w:highlight w:val="yellow"/>
        </w:rPr>
        <w:t>Dry ice</w:t>
      </w:r>
    </w:p>
    <w:p w14:paraId="3907A277" w14:textId="05E9A8D6" w:rsidR="005A0988" w:rsidRPr="005A0988" w:rsidRDefault="00257E8F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highlight w:val="yellow"/>
        </w:rPr>
      </w:pPr>
      <w:r>
        <w:rPr>
          <w:highlight w:val="yellow"/>
        </w:rPr>
        <w:t>Frozen Cool packs</w:t>
      </w:r>
    </w:p>
    <w:p w14:paraId="014EE4DA" w14:textId="69214828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Which items </w:t>
      </w:r>
      <w:proofErr w:type="gramStart"/>
      <w:r>
        <w:t>must always be placed</w:t>
      </w:r>
      <w:proofErr w:type="gramEnd"/>
      <w:r>
        <w:t xml:space="preserve"> on the same side of a Category B shipping box (or on the same sticker)? </w:t>
      </w:r>
    </w:p>
    <w:p w14:paraId="175C47DA" w14:textId="1987D572" w:rsidR="009D5CB4" w:rsidRDefault="00257E8F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883E91">
        <w:rPr>
          <w:highlight w:val="yellow"/>
        </w:rPr>
        <w:t xml:space="preserve"> </w:t>
      </w:r>
      <w:r w:rsidR="009D5CB4" w:rsidRPr="00883E91">
        <w:rPr>
          <w:highlight w:val="yellow"/>
        </w:rPr>
        <w:t>“Biological Substance, Category B”</w:t>
      </w:r>
      <w:r w:rsidR="009D5CB4">
        <w:t xml:space="preserve"> (proper shipping name)</w:t>
      </w:r>
    </w:p>
    <w:p w14:paraId="4A3D2A32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Address of the lab sending the specimen</w:t>
      </w:r>
    </w:p>
    <w:p w14:paraId="27889C41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“Keep Frozen” sticker</w:t>
      </w:r>
    </w:p>
    <w:p w14:paraId="3EDF2628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A4C302" wp14:editId="03D9E8E4">
                <wp:simplePos x="0" y="0"/>
                <wp:positionH relativeFrom="column">
                  <wp:posOffset>771525</wp:posOffset>
                </wp:positionH>
                <wp:positionV relativeFrom="paragraph">
                  <wp:posOffset>287655</wp:posOffset>
                </wp:positionV>
                <wp:extent cx="723900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F232" w14:textId="77777777" w:rsidR="009D5CB4" w:rsidRPr="00867A36" w:rsidRDefault="009D5CB4" w:rsidP="009D5C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3E91">
                              <w:rPr>
                                <w:b/>
                                <w:bCs/>
                                <w:highlight w:val="yellow"/>
                              </w:rPr>
                              <w:t>UN3373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A4C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75pt;margin-top:22.65pt;width:57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" stroked="f">
                <v:textbox>
                  <w:txbxContent>
                    <w:p w14:paraId="5787F232" w14:textId="77777777" w:rsidR="009D5CB4" w:rsidRPr="00867A36" w:rsidRDefault="009D5CB4" w:rsidP="009D5C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3E91">
                        <w:rPr>
                          <w:b/>
                          <w:bCs/>
                          <w:highlight w:val="yellow"/>
                        </w:rPr>
                        <w:t>UN3373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190A" wp14:editId="6C7586E5">
                <wp:simplePos x="0" y="0"/>
                <wp:positionH relativeFrom="column">
                  <wp:posOffset>733425</wp:posOffset>
                </wp:positionH>
                <wp:positionV relativeFrom="paragraph">
                  <wp:posOffset>90805</wp:posOffset>
                </wp:positionV>
                <wp:extent cx="771525" cy="704850"/>
                <wp:effectExtent l="19050" t="19050" r="28575" b="3810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0485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0FD7A" w14:textId="77777777" w:rsidR="009D5CB4" w:rsidRDefault="009D5CB4" w:rsidP="009D5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C8190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7" type="#_x0000_t4" style="position:absolute;left:0;text-align:left;margin-left:57.75pt;margin-top:7.15pt;width:60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" filled="f" strokecolor="black [3200]" strokeweight="1pt">
                <v:textbox>
                  <w:txbxContent>
                    <w:p w14:paraId="1DB0FD7A" w14:textId="77777777" w:rsidR="009D5CB4" w:rsidRDefault="009D5CB4" w:rsidP="009D5C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1C79D62" w14:textId="77777777" w:rsidR="009D5CB4" w:rsidRPr="009B5994" w:rsidRDefault="009D5CB4" w:rsidP="009D5CB4">
      <w:pPr>
        <w:ind w:left="360"/>
      </w:pPr>
    </w:p>
    <w:p w14:paraId="31ED6BB4" w14:textId="77777777" w:rsidR="009D5CB4" w:rsidRDefault="009D5CB4" w:rsidP="009D5CB4">
      <w:pPr>
        <w:ind w:left="360"/>
      </w:pPr>
    </w:p>
    <w:p w14:paraId="7C49AD95" w14:textId="7FA32ADB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The </w:t>
      </w:r>
      <w:r w:rsidR="004B6182">
        <w:t xml:space="preserve">UN3373 </w:t>
      </w:r>
      <w:r>
        <w:t xml:space="preserve">diamond </w:t>
      </w:r>
      <w:proofErr w:type="gramStart"/>
      <w:r>
        <w:t>can be arranged</w:t>
      </w:r>
      <w:proofErr w:type="gramEnd"/>
      <w:r>
        <w:t xml:space="preserve"> like a square to make room on the box for other labels.</w:t>
      </w:r>
    </w:p>
    <w:p w14:paraId="31951B20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True </w:t>
      </w:r>
    </w:p>
    <w:p w14:paraId="403E66FA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883E91">
        <w:rPr>
          <w:highlight w:val="yellow"/>
        </w:rPr>
        <w:t>False</w:t>
      </w:r>
    </w:p>
    <w:p w14:paraId="3501622F" w14:textId="1599A264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If you use </w:t>
      </w:r>
      <w:r w:rsidR="004B6182">
        <w:t>dry ice</w:t>
      </w:r>
      <w:r>
        <w:t xml:space="preserve"> in the shipment, which of these </w:t>
      </w:r>
      <w:r w:rsidR="004B6182">
        <w:t xml:space="preserve">are required on </w:t>
      </w:r>
      <w:r>
        <w:t xml:space="preserve">the </w:t>
      </w:r>
      <w:proofErr w:type="gramStart"/>
      <w:r>
        <w:t>box</w:t>
      </w:r>
      <w:r w:rsidR="004B6182">
        <w:t>?</w:t>
      </w:r>
      <w:proofErr w:type="gramEnd"/>
    </w:p>
    <w:p w14:paraId="112064FE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“refrigerate upon arrival” sticker</w:t>
      </w:r>
    </w:p>
    <w:p w14:paraId="22CF156E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“keep frozen” sticker with the penguin image</w:t>
      </w:r>
    </w:p>
    <w:p w14:paraId="7D75D66D" w14:textId="3F453F17" w:rsidR="009D5CB4" w:rsidRPr="004B6182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  <w:rPr>
          <w:highlight w:val="yellow"/>
        </w:rPr>
      </w:pPr>
      <w:r w:rsidRPr="004B6182">
        <w:rPr>
          <w:highlight w:val="yellow"/>
        </w:rPr>
        <w:t>“dry ice” labels</w:t>
      </w:r>
      <w:r w:rsidR="004B6182">
        <w:rPr>
          <w:highlight w:val="yellow"/>
        </w:rPr>
        <w:t xml:space="preserve"> with weight</w:t>
      </w:r>
      <w:r w:rsidR="005A0988">
        <w:rPr>
          <w:highlight w:val="yellow"/>
        </w:rPr>
        <w:t xml:space="preserve"> of ice</w:t>
      </w:r>
    </w:p>
    <w:p w14:paraId="2CB02004" w14:textId="4AB52845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4B6182">
        <w:t xml:space="preserve">No </w:t>
      </w:r>
      <w:r w:rsidR="003D18C2" w:rsidRPr="004B6182">
        <w:t xml:space="preserve">added </w:t>
      </w:r>
      <w:r w:rsidRPr="004B6182">
        <w:t>labels</w:t>
      </w:r>
      <w:r>
        <w:t xml:space="preserve"> are </w:t>
      </w:r>
      <w:r w:rsidR="004B6182">
        <w:t>required</w:t>
      </w:r>
      <w:r>
        <w:t xml:space="preserve"> when using </w:t>
      </w:r>
      <w:r w:rsidR="004B6182">
        <w:t>dry ice</w:t>
      </w:r>
    </w:p>
    <w:p w14:paraId="1029F210" w14:textId="77777777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>It is OK to place the diamond labels on the paperwork as long as you can see the labels through the paperwork pouch on the box.</w:t>
      </w:r>
    </w:p>
    <w:p w14:paraId="343806A9" w14:textId="119098E0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True</w:t>
      </w:r>
    </w:p>
    <w:p w14:paraId="646459BC" w14:textId="1A806C8D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883E91">
        <w:rPr>
          <w:highlight w:val="yellow"/>
        </w:rPr>
        <w:t>False</w:t>
      </w:r>
    </w:p>
    <w:p w14:paraId="37C45270" w14:textId="77777777" w:rsidR="00257E8F" w:rsidRDefault="00257E8F">
      <w:r>
        <w:br w:type="page"/>
      </w:r>
    </w:p>
    <w:p w14:paraId="78D3610D" w14:textId="6E225FDB" w:rsidR="009D5CB4" w:rsidRDefault="004B6182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lastRenderedPageBreak/>
        <w:t xml:space="preserve">What is </w:t>
      </w:r>
      <w:r w:rsidR="00012B77">
        <w:t>a</w:t>
      </w:r>
      <w:r>
        <w:t xml:space="preserve"> correct way to prepare a specimen for transport?</w:t>
      </w:r>
    </w:p>
    <w:p w14:paraId="24A4B43F" w14:textId="5C366F4F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 xml:space="preserve">Add tubes to box, cover with coolant, </w:t>
      </w:r>
      <w:proofErr w:type="gramStart"/>
      <w:r>
        <w:t>lay</w:t>
      </w:r>
      <w:proofErr w:type="gramEnd"/>
      <w:r>
        <w:t xml:space="preserve"> req</w:t>
      </w:r>
      <w:r w:rsidR="00257E8F">
        <w:t>uisition</w:t>
      </w:r>
      <w:r>
        <w:t xml:space="preserve"> form on top</w:t>
      </w:r>
      <w:r w:rsidR="00012B77">
        <w:t>.</w:t>
      </w:r>
    </w:p>
    <w:p w14:paraId="66E1BE5F" w14:textId="4C3C6A0B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Add tubes to a zip lock bag, place in box, put req</w:t>
      </w:r>
      <w:r w:rsidR="00257E8F">
        <w:t>uisition</w:t>
      </w:r>
      <w:r>
        <w:t xml:space="preserve"> form on outside of box</w:t>
      </w:r>
      <w:r w:rsidR="00012B77">
        <w:t>.</w:t>
      </w:r>
    </w:p>
    <w:p w14:paraId="072B57B5" w14:textId="196649E0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Add wet ice to box, fill box with, wrap specimen in absorbent material, place each specimen in its own bag with bioh</w:t>
      </w:r>
      <w:r w:rsidR="00012B77">
        <w:t>az</w:t>
      </w:r>
      <w:r>
        <w:t xml:space="preserve">ard label, put </w:t>
      </w:r>
      <w:r w:rsidR="00257E8F">
        <w:t>requisition</w:t>
      </w:r>
      <w:r>
        <w:t xml:space="preserve"> form in outer pocket, </w:t>
      </w:r>
      <w:proofErr w:type="gramStart"/>
      <w:r>
        <w:t>place</w:t>
      </w:r>
      <w:proofErr w:type="gramEnd"/>
      <w:r>
        <w:t xml:space="preserve"> specimens in box.</w:t>
      </w:r>
    </w:p>
    <w:p w14:paraId="3F8641D6" w14:textId="15039822" w:rsidR="004B6182" w:rsidRPr="00012B77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highlight w:val="yellow"/>
        </w:rPr>
      </w:pPr>
      <w:r w:rsidRPr="00012B77">
        <w:rPr>
          <w:highlight w:val="yellow"/>
        </w:rPr>
        <w:t>Tighten specimen container, wrap in absorbent</w:t>
      </w:r>
      <w:r w:rsidR="00012B77" w:rsidRPr="00012B77">
        <w:rPr>
          <w:highlight w:val="yellow"/>
        </w:rPr>
        <w:t xml:space="preserve"> material</w:t>
      </w:r>
      <w:r w:rsidRPr="00012B77">
        <w:rPr>
          <w:highlight w:val="yellow"/>
        </w:rPr>
        <w:t xml:space="preserve">, place </w:t>
      </w:r>
      <w:r w:rsidR="00012B77" w:rsidRPr="00012B77">
        <w:rPr>
          <w:highlight w:val="yellow"/>
        </w:rPr>
        <w:t xml:space="preserve">each specimen </w:t>
      </w:r>
      <w:r w:rsidRPr="00012B77">
        <w:rPr>
          <w:highlight w:val="yellow"/>
        </w:rPr>
        <w:t>it</w:t>
      </w:r>
      <w:r w:rsidR="00012B77" w:rsidRPr="00012B77">
        <w:rPr>
          <w:highlight w:val="yellow"/>
        </w:rPr>
        <w:t>s</w:t>
      </w:r>
      <w:r w:rsidRPr="00012B77">
        <w:rPr>
          <w:highlight w:val="yellow"/>
        </w:rPr>
        <w:t xml:space="preserve"> own bag with bioh</w:t>
      </w:r>
      <w:r w:rsidR="00012B77" w:rsidRPr="00012B77">
        <w:rPr>
          <w:highlight w:val="yellow"/>
        </w:rPr>
        <w:t>az</w:t>
      </w:r>
      <w:r w:rsidRPr="00012B77">
        <w:rPr>
          <w:highlight w:val="yellow"/>
        </w:rPr>
        <w:t xml:space="preserve">ard label, put </w:t>
      </w:r>
      <w:r w:rsidR="00257E8F">
        <w:rPr>
          <w:highlight w:val="yellow"/>
        </w:rPr>
        <w:t>requisition</w:t>
      </w:r>
      <w:r w:rsidRPr="00012B77">
        <w:rPr>
          <w:highlight w:val="yellow"/>
        </w:rPr>
        <w:t xml:space="preserve"> form in outer pocket, wrap in cushioning, place in box above </w:t>
      </w:r>
      <w:r w:rsidR="00012B77" w:rsidRPr="00012B77">
        <w:rPr>
          <w:highlight w:val="yellow"/>
        </w:rPr>
        <w:t>frozen cool pack.</w:t>
      </w:r>
    </w:p>
    <w:p w14:paraId="5DD34279" w14:textId="0C289A26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If your package goes by air or to another </w:t>
      </w:r>
      <w:r w:rsidR="00012B77">
        <w:t>state</w:t>
      </w:r>
      <w:r>
        <w:t>, what would need to change with the packaging</w:t>
      </w:r>
      <w:r w:rsidR="00012B77">
        <w:t xml:space="preserve"> to meet IATA air regulations vs DOT ground regulations</w:t>
      </w:r>
      <w:r>
        <w:t>?</w:t>
      </w:r>
    </w:p>
    <w:p w14:paraId="0CAA0CF4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The outer box would need to be thicker cardboard.</w:t>
      </w:r>
    </w:p>
    <w:p w14:paraId="72BF9CD1" w14:textId="695E7E58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The</w:t>
      </w:r>
      <w:r w:rsidR="003D18C2">
        <w:t xml:space="preserve"> </w:t>
      </w:r>
      <w:r w:rsidR="00012B77">
        <w:t>air</w:t>
      </w:r>
      <w:r>
        <w:t xml:space="preserve"> regulations require </w:t>
      </w:r>
      <w:r w:rsidR="00012B77">
        <w:t xml:space="preserve">a </w:t>
      </w:r>
      <w:r w:rsidR="003D18C2">
        <w:t xml:space="preserve">different </w:t>
      </w:r>
      <w:r>
        <w:t>diamond label on the box.</w:t>
      </w:r>
    </w:p>
    <w:p w14:paraId="3BEFF643" w14:textId="6F032ACD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The package </w:t>
      </w:r>
      <w:proofErr w:type="gramStart"/>
      <w:r w:rsidR="00257E8F">
        <w:t>sh</w:t>
      </w:r>
      <w:bookmarkStart w:id="0" w:name="_GoBack"/>
      <w:bookmarkEnd w:id="0"/>
      <w:r>
        <w:t>ould be classified</w:t>
      </w:r>
      <w:proofErr w:type="gramEnd"/>
      <w:r>
        <w:t xml:space="preserve"> as </w:t>
      </w:r>
      <w:r w:rsidR="00012B77">
        <w:t xml:space="preserve">a </w:t>
      </w:r>
      <w:r>
        <w:t>Category A</w:t>
      </w:r>
      <w:r w:rsidR="003D18C2">
        <w:t>.</w:t>
      </w:r>
    </w:p>
    <w:p w14:paraId="7511A0A7" w14:textId="02FC26AB" w:rsidR="003D18C2" w:rsidRDefault="00012B77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rPr>
          <w:highlight w:val="yellow"/>
        </w:rPr>
        <w:t>You m</w:t>
      </w:r>
      <w:r w:rsidR="003D18C2" w:rsidRPr="003D18C2">
        <w:rPr>
          <w:highlight w:val="yellow"/>
        </w:rPr>
        <w:t>ust use inner packaging that is durable for air transport</w:t>
      </w:r>
      <w:r w:rsidR="003D18C2">
        <w:t xml:space="preserve">, such as a plastic canister or a 95 </w:t>
      </w:r>
      <w:proofErr w:type="spellStart"/>
      <w:r w:rsidR="003D18C2">
        <w:t>kPa</w:t>
      </w:r>
      <w:proofErr w:type="spellEnd"/>
      <w:r w:rsidR="003D18C2">
        <w:t xml:space="preserve"> (0.95 bar, 14psi) transport bag</w:t>
      </w:r>
      <w:r>
        <w:t>.</w:t>
      </w:r>
    </w:p>
    <w:p w14:paraId="1E642C2A" w14:textId="77777777" w:rsidR="001D222F" w:rsidRDefault="001D222F" w:rsidP="001D222F">
      <w:pPr>
        <w:pStyle w:val="ListParagraph"/>
        <w:spacing w:after="60" w:line="264" w:lineRule="auto"/>
        <w:contextualSpacing w:val="0"/>
      </w:pPr>
    </w:p>
    <w:p w14:paraId="6C855C18" w14:textId="383AC519" w:rsidR="0029683D" w:rsidRDefault="0029683D" w:rsidP="0029683D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 xml:space="preserve">An Infectious Substance Category </w:t>
      </w:r>
      <w:proofErr w:type="gramStart"/>
      <w:r>
        <w:t>A</w:t>
      </w:r>
      <w:proofErr w:type="gramEnd"/>
      <w:r>
        <w:t xml:space="preserve"> specimen</w:t>
      </w:r>
      <w:r w:rsidR="00BA39BF">
        <w:t xml:space="preserve"> (high consequence patho</w:t>
      </w:r>
      <w:r w:rsidR="00012B77">
        <w:t>gen</w:t>
      </w:r>
      <w:r w:rsidR="00BA39BF">
        <w:t>)</w:t>
      </w:r>
      <w:r>
        <w:t xml:space="preserve"> needs to be shipped to WSLH. </w:t>
      </w:r>
      <w:r w:rsidR="00BA39BF">
        <w:t xml:space="preserve">This training for “Biological Substance, Category B” </w:t>
      </w:r>
      <w:r w:rsidR="005A0988">
        <w:t>meets the regulatory requirements</w:t>
      </w:r>
      <w:r w:rsidR="00E16182">
        <w:t xml:space="preserve"> to</w:t>
      </w:r>
      <w:r w:rsidR="00BA39BF">
        <w:t xml:space="preserve"> ship a Category </w:t>
      </w:r>
      <w:proofErr w:type="gramStart"/>
      <w:r w:rsidR="00BA39BF">
        <w:t>A</w:t>
      </w:r>
      <w:proofErr w:type="gramEnd"/>
      <w:r w:rsidR="00BA39BF">
        <w:t xml:space="preserve"> specimen.</w:t>
      </w:r>
    </w:p>
    <w:p w14:paraId="532AFB7B" w14:textId="4A06C4C8" w:rsidR="0029683D" w:rsidRDefault="00BA39BF" w:rsidP="0029683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True</w:t>
      </w:r>
    </w:p>
    <w:p w14:paraId="32FE73C7" w14:textId="4B9AA39D" w:rsidR="0029683D" w:rsidRPr="00E16182" w:rsidRDefault="00BA39BF" w:rsidP="0029683D">
      <w:pPr>
        <w:pStyle w:val="ListParagraph"/>
        <w:numPr>
          <w:ilvl w:val="1"/>
          <w:numId w:val="1"/>
        </w:numPr>
        <w:spacing w:after="60" w:line="264" w:lineRule="auto"/>
        <w:contextualSpacing w:val="0"/>
        <w:rPr>
          <w:highlight w:val="yellow"/>
        </w:rPr>
      </w:pPr>
      <w:r w:rsidRPr="00E16182">
        <w:rPr>
          <w:highlight w:val="yellow"/>
        </w:rPr>
        <w:t>False</w:t>
      </w:r>
    </w:p>
    <w:p w14:paraId="21E14ACC" w14:textId="77777777" w:rsidR="0029683D" w:rsidRDefault="0029683D" w:rsidP="0029683D">
      <w:pPr>
        <w:pStyle w:val="ListParagraph"/>
        <w:spacing w:after="60" w:line="264" w:lineRule="auto"/>
        <w:contextualSpacing w:val="0"/>
      </w:pPr>
    </w:p>
    <w:p w14:paraId="3C66659F" w14:textId="77777777" w:rsidR="005A0988" w:rsidRDefault="005A0988" w:rsidP="0029683D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If you are unsure if your material is Category B or Category A what resources can you use?</w:t>
      </w:r>
    </w:p>
    <w:p w14:paraId="515480E6" w14:textId="77777777" w:rsidR="005A0988" w:rsidRPr="005A0988" w:rsidRDefault="00E16182" w:rsidP="005A61A5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5A0988">
        <w:t xml:space="preserve">DOT list of Category A materials </w:t>
      </w:r>
    </w:p>
    <w:p w14:paraId="5E2A9328" w14:textId="77777777" w:rsidR="005A0988" w:rsidRPr="005A0988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5A0988">
        <w:t>Ship as Category A “just to be safe”</w:t>
      </w:r>
    </w:p>
    <w:p w14:paraId="6BF513F6" w14:textId="1B4B6354" w:rsidR="00E16182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Contact WSLH Customer Service</w:t>
      </w:r>
    </w:p>
    <w:p w14:paraId="362E3B73" w14:textId="6E4A3CD5" w:rsidR="005A0988" w:rsidRPr="005A0988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  <w:rPr>
          <w:highlight w:val="yellow"/>
        </w:rPr>
      </w:pPr>
      <w:r w:rsidRPr="005A0988">
        <w:rPr>
          <w:highlight w:val="yellow"/>
        </w:rPr>
        <w:t>All of the above</w:t>
      </w:r>
    </w:p>
    <w:p w14:paraId="5EB81845" w14:textId="55309950" w:rsidR="009D5CB4" w:rsidRDefault="009D5CB4" w:rsidP="00A27CC0">
      <w:pPr>
        <w:spacing w:before="240" w:after="120" w:line="264" w:lineRule="auto"/>
        <w:ind w:left="360" w:hanging="360"/>
      </w:pPr>
    </w:p>
    <w:sectPr w:rsidR="009D5CB4" w:rsidSect="003D18C2">
      <w:headerReference w:type="default" r:id="rId7"/>
      <w:footerReference w:type="default" r:id="rId8"/>
      <w:pgSz w:w="12240" w:h="15840"/>
      <w:pgMar w:top="1170" w:right="990" w:bottom="720" w:left="990" w:header="54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295A" w14:textId="77777777" w:rsidR="00CB46B0" w:rsidRDefault="00CB46B0" w:rsidP="001E2713">
      <w:pPr>
        <w:spacing w:after="0" w:line="240" w:lineRule="auto"/>
      </w:pPr>
      <w:r>
        <w:separator/>
      </w:r>
    </w:p>
  </w:endnote>
  <w:endnote w:type="continuationSeparator" w:id="0">
    <w:p w14:paraId="5DE9375E" w14:textId="77777777" w:rsidR="00CB46B0" w:rsidRDefault="00CB46B0" w:rsidP="001E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138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3FAC40" w14:textId="77B7677A" w:rsidR="00A27CC0" w:rsidRDefault="00A27C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E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E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5AAC2" w14:textId="77777777" w:rsidR="00A27CC0" w:rsidRDefault="00A2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C9C31" w14:textId="77777777" w:rsidR="00CB46B0" w:rsidRDefault="00CB46B0" w:rsidP="001E2713">
      <w:pPr>
        <w:spacing w:after="0" w:line="240" w:lineRule="auto"/>
      </w:pPr>
      <w:r>
        <w:separator/>
      </w:r>
    </w:p>
  </w:footnote>
  <w:footnote w:type="continuationSeparator" w:id="0">
    <w:p w14:paraId="714186D2" w14:textId="77777777" w:rsidR="00CB46B0" w:rsidRDefault="00CB46B0" w:rsidP="001E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6C63" w14:textId="720538AB" w:rsidR="001E2713" w:rsidRDefault="00457EF5" w:rsidP="00457EF5">
    <w:pPr>
      <w:spacing w:before="240" w:after="120" w:line="264" w:lineRule="auto"/>
      <w:jc w:val="center"/>
      <w:rPr>
        <w:b/>
        <w:sz w:val="28"/>
        <w:szCs w:val="28"/>
      </w:rPr>
    </w:pPr>
    <w:r w:rsidRPr="00012B77">
      <w:rPr>
        <w:b/>
        <w:sz w:val="28"/>
        <w:szCs w:val="28"/>
      </w:rPr>
      <w:t xml:space="preserve">Pre-Course Knowledge Assessment:  </w:t>
    </w:r>
    <w:r w:rsidR="001E2713" w:rsidRPr="00012B77">
      <w:rPr>
        <w:b/>
        <w:sz w:val="28"/>
        <w:szCs w:val="28"/>
      </w:rPr>
      <w:t>Category B Compliance</w:t>
    </w:r>
  </w:p>
  <w:p w14:paraId="4D5BE823" w14:textId="77777777" w:rsidR="005A0988" w:rsidRPr="00012B77" w:rsidRDefault="005A0988" w:rsidP="00457EF5">
    <w:pPr>
      <w:spacing w:before="240" w:after="120" w:line="264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8DC"/>
    <w:multiLevelType w:val="hybridMultilevel"/>
    <w:tmpl w:val="FCFE50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2B5D8F"/>
    <w:multiLevelType w:val="hybridMultilevel"/>
    <w:tmpl w:val="FCFE50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13"/>
    <w:rsid w:val="00012B77"/>
    <w:rsid w:val="0009111F"/>
    <w:rsid w:val="000B55F0"/>
    <w:rsid w:val="00143A79"/>
    <w:rsid w:val="001D222F"/>
    <w:rsid w:val="001E2713"/>
    <w:rsid w:val="001F1D16"/>
    <w:rsid w:val="00257E8F"/>
    <w:rsid w:val="00295F5D"/>
    <w:rsid w:val="0029683D"/>
    <w:rsid w:val="002A6E9B"/>
    <w:rsid w:val="00343B82"/>
    <w:rsid w:val="00356402"/>
    <w:rsid w:val="003D18C2"/>
    <w:rsid w:val="00415D1A"/>
    <w:rsid w:val="004328BD"/>
    <w:rsid w:val="00457EF5"/>
    <w:rsid w:val="00497247"/>
    <w:rsid w:val="004B6182"/>
    <w:rsid w:val="00586FC4"/>
    <w:rsid w:val="00593CCD"/>
    <w:rsid w:val="005A0988"/>
    <w:rsid w:val="005C7633"/>
    <w:rsid w:val="00763F30"/>
    <w:rsid w:val="007E39EF"/>
    <w:rsid w:val="00826C46"/>
    <w:rsid w:val="00867A36"/>
    <w:rsid w:val="00883E91"/>
    <w:rsid w:val="008F0F3D"/>
    <w:rsid w:val="009153AA"/>
    <w:rsid w:val="009B5994"/>
    <w:rsid w:val="009D0A8F"/>
    <w:rsid w:val="009D5CB4"/>
    <w:rsid w:val="009F44A1"/>
    <w:rsid w:val="00A27CC0"/>
    <w:rsid w:val="00AA35EB"/>
    <w:rsid w:val="00B2598E"/>
    <w:rsid w:val="00B8563C"/>
    <w:rsid w:val="00BA39BF"/>
    <w:rsid w:val="00C40237"/>
    <w:rsid w:val="00CB46B0"/>
    <w:rsid w:val="00D72881"/>
    <w:rsid w:val="00E16182"/>
    <w:rsid w:val="00E272E0"/>
    <w:rsid w:val="00E97869"/>
    <w:rsid w:val="00EB4252"/>
    <w:rsid w:val="00ED5B44"/>
    <w:rsid w:val="00F20556"/>
    <w:rsid w:val="00FB2682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357A1D"/>
  <w15:chartTrackingRefBased/>
  <w15:docId w15:val="{2F965A06-3963-4D38-B0B1-1E87934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13"/>
  </w:style>
  <w:style w:type="paragraph" w:styleId="Footer">
    <w:name w:val="footer"/>
    <w:basedOn w:val="Normal"/>
    <w:link w:val="FooterChar"/>
    <w:uiPriority w:val="99"/>
    <w:unhideWhenUsed/>
    <w:rsid w:val="001E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13"/>
  </w:style>
  <w:style w:type="paragraph" w:styleId="ListParagraph">
    <w:name w:val="List Paragraph"/>
    <w:basedOn w:val="Normal"/>
    <w:uiPriority w:val="34"/>
    <w:qFormat/>
    <w:rsid w:val="000B5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9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WI-Madison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SCHNELL</dc:creator>
  <cp:keywords/>
  <dc:description/>
  <cp:lastModifiedBy>Bowles, Erin J</cp:lastModifiedBy>
  <cp:revision>3</cp:revision>
  <dcterms:created xsi:type="dcterms:W3CDTF">2024-02-23T19:20:00Z</dcterms:created>
  <dcterms:modified xsi:type="dcterms:W3CDTF">2024-02-23T19:41:00Z</dcterms:modified>
</cp:coreProperties>
</file>